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952858" w14:textId="77777777" w:rsidR="00B51165" w:rsidRDefault="00B51165" w:rsidP="00E54293">
      <w:pPr>
        <w:pStyle w:val="Heading2"/>
        <w:rPr>
          <w:rFonts w:asciiTheme="minorHAnsi" w:hAnsiTheme="minorHAnsi" w:cstheme="minorHAnsi"/>
        </w:rPr>
      </w:pPr>
    </w:p>
    <w:p w14:paraId="0994DDFA" w14:textId="0A0EF337" w:rsidR="00E54293" w:rsidRDefault="00E54293" w:rsidP="00E54293">
      <w:pPr>
        <w:pStyle w:val="Heading2"/>
        <w:rPr>
          <w:rFonts w:asciiTheme="minorHAnsi" w:hAnsiTheme="minorHAnsi" w:cstheme="minorHAnsi"/>
        </w:rPr>
      </w:pPr>
      <w:r w:rsidRPr="00E54293">
        <w:rPr>
          <w:rFonts w:asciiTheme="minorHAnsi" w:hAnsiTheme="minorHAnsi" w:cstheme="minorHAnsi"/>
        </w:rPr>
        <w:t>Purpose:</w:t>
      </w:r>
    </w:p>
    <w:p w14:paraId="00FA1C8A" w14:textId="77777777" w:rsidR="00E54293" w:rsidRDefault="00E54293" w:rsidP="00E54293"/>
    <w:p w14:paraId="642928D7" w14:textId="1185AEA1" w:rsidR="00E54293" w:rsidRPr="001A1C44" w:rsidRDefault="00E54293" w:rsidP="00E54293">
      <w:r w:rsidRPr="001A1C44">
        <w:t xml:space="preserve">The purpose of the Rivers West District for Sport, Culture &amp; Recreation Inc. </w:t>
      </w:r>
      <w:r w:rsidRPr="001A1C44">
        <w:rPr>
          <w:i/>
          <w:iCs/>
        </w:rPr>
        <w:t xml:space="preserve">Facility Operator Support Program </w:t>
      </w:r>
      <w:r w:rsidRPr="001A1C44">
        <w:t>is to provide financial assistance and support to organizations, communities and individuals to attend training and educational opportunities specific to the operation and management of recreation facilities within the boundaries of Rivers West District.</w:t>
      </w:r>
    </w:p>
    <w:p w14:paraId="6DE7502A" w14:textId="77777777" w:rsidR="00E54293" w:rsidRPr="001A1C44" w:rsidRDefault="00E54293" w:rsidP="00E54293">
      <w:pPr>
        <w:pStyle w:val="BodyText"/>
        <w:spacing w:before="3"/>
      </w:pPr>
    </w:p>
    <w:p w14:paraId="5DFB3D43" w14:textId="50891248" w:rsidR="00E54293" w:rsidRPr="001A1C44" w:rsidRDefault="00E54293" w:rsidP="00E54293">
      <w:pPr>
        <w:pStyle w:val="BodyText"/>
        <w:spacing w:before="1"/>
        <w:ind w:right="118"/>
      </w:pPr>
      <w:r w:rsidRPr="001A1C44">
        <w:t xml:space="preserve">Rivers West District acknowledges that recreation facilities are crucial to the development and provision of sport, culture and recreation programs and services. In order to operate these facilities in the most effective and efficient manner possible, facility staff must be kept current on all aspects of facility maintenance and operations. Through the </w:t>
      </w:r>
      <w:r w:rsidRPr="001A1C44">
        <w:rPr>
          <w:i/>
        </w:rPr>
        <w:t xml:space="preserve">Facility Operator Support Program </w:t>
      </w:r>
      <w:r w:rsidRPr="001A1C44">
        <w:t>Rivers West District is able to provide some funding support to meet this</w:t>
      </w:r>
      <w:r w:rsidRPr="001A1C44">
        <w:rPr>
          <w:spacing w:val="-4"/>
        </w:rPr>
        <w:t xml:space="preserve"> </w:t>
      </w:r>
      <w:r w:rsidRPr="001A1C44">
        <w:t>goal.</w:t>
      </w:r>
    </w:p>
    <w:p w14:paraId="0A6A23A9" w14:textId="77777777" w:rsidR="00E54293" w:rsidRPr="00E54293" w:rsidRDefault="00E54293" w:rsidP="00E54293">
      <w:pPr>
        <w:pStyle w:val="BodyText"/>
        <w:spacing w:before="6"/>
        <w:rPr>
          <w:sz w:val="24"/>
          <w:szCs w:val="24"/>
        </w:rPr>
      </w:pPr>
    </w:p>
    <w:p w14:paraId="24E6C896" w14:textId="77777777" w:rsidR="00E54293" w:rsidRPr="00E54293" w:rsidRDefault="00E54293" w:rsidP="00E54293">
      <w:pPr>
        <w:pStyle w:val="Heading2"/>
        <w:rPr>
          <w:rFonts w:asciiTheme="minorHAnsi" w:hAnsiTheme="minorHAnsi" w:cstheme="minorHAnsi"/>
        </w:rPr>
      </w:pPr>
      <w:r w:rsidRPr="00E54293">
        <w:rPr>
          <w:rFonts w:asciiTheme="minorHAnsi" w:hAnsiTheme="minorHAnsi" w:cstheme="minorHAnsi"/>
        </w:rPr>
        <w:t>Eligibility:</w:t>
      </w:r>
    </w:p>
    <w:p w14:paraId="03FF9C73" w14:textId="77777777" w:rsidR="00E54293" w:rsidRDefault="00E54293" w:rsidP="00E54293">
      <w:pPr>
        <w:pStyle w:val="BodyText"/>
        <w:ind w:left="100" w:right="117"/>
        <w:jc w:val="both"/>
      </w:pPr>
    </w:p>
    <w:p w14:paraId="44A9F331" w14:textId="64289597" w:rsidR="00E54293" w:rsidRDefault="00E54293" w:rsidP="001A1C44">
      <w:pPr>
        <w:pStyle w:val="BodyText"/>
        <w:ind w:right="117"/>
      </w:pPr>
      <w:r>
        <w:t xml:space="preserve">All applicants and participants must reside within the boundaries of Rivers West District. In order to be eligible to apply for funding assistance through the Rivers West District </w:t>
      </w:r>
      <w:r>
        <w:rPr>
          <w:i/>
        </w:rPr>
        <w:t>Facility Operator Support Program</w:t>
      </w:r>
      <w:r>
        <w:t>, the application must be completed and submitted and signed by one of the following:</w:t>
      </w:r>
    </w:p>
    <w:p w14:paraId="186934B0" w14:textId="77777777" w:rsidR="001A1C44" w:rsidRDefault="001A1C44" w:rsidP="001A1C44">
      <w:pPr>
        <w:pStyle w:val="BodyText"/>
        <w:ind w:right="117"/>
      </w:pPr>
    </w:p>
    <w:p w14:paraId="46E36A54" w14:textId="542F374F" w:rsidR="00E54293" w:rsidRDefault="00E54293" w:rsidP="001A1C44">
      <w:pPr>
        <w:pStyle w:val="BodyText"/>
        <w:numPr>
          <w:ilvl w:val="0"/>
          <w:numId w:val="2"/>
        </w:numPr>
        <w:ind w:right="126"/>
        <w:jc w:val="both"/>
      </w:pPr>
      <w:r>
        <w:t>A municipal recreation authority – Recreation Board representative and/or Municipal Council representative.</w:t>
      </w:r>
    </w:p>
    <w:p w14:paraId="1D72F5F4" w14:textId="760A0B9C" w:rsidR="00E54293" w:rsidRDefault="00E54293" w:rsidP="001A1C44">
      <w:pPr>
        <w:pStyle w:val="BodyText"/>
        <w:numPr>
          <w:ilvl w:val="0"/>
          <w:numId w:val="2"/>
        </w:numPr>
        <w:spacing w:line="251" w:lineRule="exact"/>
        <w:jc w:val="both"/>
      </w:pPr>
      <w:r>
        <w:t>A recreation facility operating and/or advisory</w:t>
      </w:r>
      <w:r>
        <w:rPr>
          <w:spacing w:val="-10"/>
        </w:rPr>
        <w:t xml:space="preserve"> </w:t>
      </w:r>
      <w:r>
        <w:t>board/committee.</w:t>
      </w:r>
    </w:p>
    <w:p w14:paraId="378F442D" w14:textId="77777777" w:rsidR="001A1C44" w:rsidRDefault="001A1C44" w:rsidP="001A1C44">
      <w:pPr>
        <w:pStyle w:val="BodyText"/>
        <w:spacing w:line="251" w:lineRule="exact"/>
        <w:ind w:left="720"/>
        <w:jc w:val="both"/>
      </w:pPr>
    </w:p>
    <w:p w14:paraId="5E525885" w14:textId="77777777" w:rsidR="00E54293" w:rsidRDefault="00E54293" w:rsidP="001A1C44">
      <w:pPr>
        <w:pStyle w:val="BodyText"/>
        <w:spacing w:before="3"/>
        <w:ind w:right="129"/>
      </w:pPr>
      <w:r>
        <w:t>For the purpose of this program, a recreational facility shall include, but not be limited to, ice arenas, aquatic centres, curling rinks, ball diamonds, soccer pitches, and golf courses.</w:t>
      </w:r>
    </w:p>
    <w:p w14:paraId="181AE014" w14:textId="38E744A4" w:rsidR="00E54293" w:rsidRDefault="00B51165" w:rsidP="001A1C44">
      <w:pPr>
        <w:pStyle w:val="BodyText"/>
      </w:pPr>
      <w:r>
        <w:rPr>
          <w:b/>
          <w:noProof/>
          <w:u w:val="single"/>
        </w:rPr>
        <mc:AlternateContent>
          <mc:Choice Requires="wps">
            <w:drawing>
              <wp:anchor distT="0" distB="0" distL="114300" distR="114300" simplePos="0" relativeHeight="251676672" behindDoc="0" locked="0" layoutInCell="1" allowOverlap="1" wp14:anchorId="27179597" wp14:editId="5C3002C6">
                <wp:simplePos x="0" y="0"/>
                <wp:positionH relativeFrom="column">
                  <wp:posOffset>-217805</wp:posOffset>
                </wp:positionH>
                <wp:positionV relativeFrom="paragraph">
                  <wp:posOffset>180340</wp:posOffset>
                </wp:positionV>
                <wp:extent cx="6664325" cy="1389380"/>
                <wp:effectExtent l="0" t="0" r="0" b="0"/>
                <wp:wrapNone/>
                <wp:docPr id="18501767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4325" cy="1389380"/>
                        </a:xfrm>
                        <a:prstGeom prst="rect">
                          <a:avLst/>
                        </a:prstGeom>
                        <a:solidFill>
                          <a:srgbClr val="FFFFFF"/>
                        </a:solidFill>
                        <a:ln w="9525">
                          <a:solidFill>
                            <a:srgbClr val="00B050"/>
                          </a:solidFill>
                          <a:miter lim="800000"/>
                          <a:headEnd/>
                          <a:tailEnd/>
                        </a:ln>
                        <a:effectLst>
                          <a:outerShdw dist="35921" dir="2700000" algn="ctr" rotWithShape="0">
                            <a:srgbClr val="808080">
                              <a:alpha val="50000"/>
                            </a:srgbClr>
                          </a:outerShdw>
                        </a:effectLst>
                      </wps:spPr>
                      <wps:txbx>
                        <w:txbxContent>
                          <w:p w14:paraId="01C56FDF" w14:textId="77777777" w:rsidR="00A20A3F" w:rsidRPr="00A20A3F" w:rsidRDefault="001A1C44" w:rsidP="001A1C44">
                            <w:pPr>
                              <w:pStyle w:val="ListParagraph"/>
                              <w:numPr>
                                <w:ilvl w:val="0"/>
                                <w:numId w:val="5"/>
                              </w:numPr>
                              <w:spacing w:before="1" w:line="276" w:lineRule="auto"/>
                              <w:ind w:right="280"/>
                              <w:rPr>
                                <w:b/>
                                <w:bCs/>
                              </w:rPr>
                            </w:pPr>
                            <w:r w:rsidRPr="00A20A3F">
                              <w:rPr>
                                <w:b/>
                                <w:bCs/>
                              </w:rPr>
                              <w:t xml:space="preserve">Applications will be submitted in advance of the course or training opportunity.  </w:t>
                            </w:r>
                          </w:p>
                          <w:p w14:paraId="58503462" w14:textId="17DFDA46" w:rsidR="001A1C44" w:rsidRPr="00A20A3F" w:rsidRDefault="001A1C44" w:rsidP="001A1C44">
                            <w:pPr>
                              <w:pStyle w:val="ListParagraph"/>
                              <w:numPr>
                                <w:ilvl w:val="0"/>
                                <w:numId w:val="5"/>
                              </w:numPr>
                              <w:spacing w:before="1" w:line="276" w:lineRule="auto"/>
                              <w:ind w:right="280"/>
                              <w:rPr>
                                <w:b/>
                                <w:bCs/>
                              </w:rPr>
                            </w:pPr>
                            <w:r w:rsidRPr="00A20A3F">
                              <w:rPr>
                                <w:b/>
                                <w:bCs/>
                              </w:rPr>
                              <w:t>Retroactive funding will not be considered.</w:t>
                            </w:r>
                          </w:p>
                          <w:p w14:paraId="2550DE14" w14:textId="77777777" w:rsidR="001A1C44" w:rsidRPr="00A20A3F" w:rsidRDefault="001A1C44" w:rsidP="001A1C44">
                            <w:pPr>
                              <w:pStyle w:val="BodyText"/>
                              <w:numPr>
                                <w:ilvl w:val="0"/>
                                <w:numId w:val="5"/>
                              </w:numPr>
                              <w:spacing w:before="1" w:line="276" w:lineRule="auto"/>
                              <w:ind w:right="280"/>
                              <w:rPr>
                                <w:b/>
                                <w:bCs/>
                                <w:color w:val="000000" w:themeColor="text1"/>
                              </w:rPr>
                            </w:pPr>
                            <w:r w:rsidRPr="00A20A3F">
                              <w:rPr>
                                <w:b/>
                                <w:bCs/>
                                <w:color w:val="000000" w:themeColor="text1"/>
                              </w:rPr>
                              <w:t>Applications will be funded to a maximum of $500 per participant.</w:t>
                            </w:r>
                          </w:p>
                          <w:p w14:paraId="178BDC7A" w14:textId="77777777" w:rsidR="00A20A3F" w:rsidRPr="00A20A3F" w:rsidRDefault="001A1C44" w:rsidP="00A20A3F">
                            <w:pPr>
                              <w:pStyle w:val="BodyText"/>
                              <w:numPr>
                                <w:ilvl w:val="0"/>
                                <w:numId w:val="5"/>
                              </w:numPr>
                              <w:spacing w:before="1" w:line="276" w:lineRule="auto"/>
                              <w:ind w:right="280"/>
                              <w:rPr>
                                <w:b/>
                                <w:bCs/>
                                <w:color w:val="000000" w:themeColor="text1"/>
                              </w:rPr>
                            </w:pPr>
                            <w:r w:rsidRPr="00A20A3F">
                              <w:rPr>
                                <w:b/>
                                <w:bCs/>
                                <w:color w:val="000000" w:themeColor="text1"/>
                              </w:rPr>
                              <w:t>Each community will be funded to a maximum of $1,000 per fiscal year (April 1 to March 31).</w:t>
                            </w:r>
                          </w:p>
                          <w:p w14:paraId="4ED28BA9" w14:textId="08B6FAA8" w:rsidR="001A1C44" w:rsidRPr="00A20A3F" w:rsidRDefault="00A20A3F" w:rsidP="00A20A3F">
                            <w:pPr>
                              <w:pStyle w:val="BodyText"/>
                              <w:numPr>
                                <w:ilvl w:val="0"/>
                                <w:numId w:val="5"/>
                              </w:numPr>
                              <w:spacing w:before="1" w:line="276" w:lineRule="auto"/>
                              <w:ind w:right="280"/>
                              <w:rPr>
                                <w:b/>
                                <w:bCs/>
                                <w:color w:val="000000" w:themeColor="text1"/>
                              </w:rPr>
                            </w:pPr>
                            <w:r w:rsidRPr="00A20A3F">
                              <w:rPr>
                                <w:b/>
                                <w:bCs/>
                              </w:rPr>
                              <w:t>Funds will be disbursed only upon receipt of a completed follow-up report, including copies of all related expense documentation, submitted to Rivers West District within four (4) weeks of the successful completion of the course or training opportunity.</w:t>
                            </w:r>
                          </w:p>
                          <w:p w14:paraId="0981CC5F" w14:textId="77777777" w:rsidR="00A20A3F" w:rsidRPr="00A20A3F" w:rsidRDefault="00A20A3F" w:rsidP="00A20A3F">
                            <w:pPr>
                              <w:pStyle w:val="BodyText"/>
                              <w:spacing w:before="1" w:line="276" w:lineRule="auto"/>
                              <w:ind w:left="940" w:right="280"/>
                              <w:rPr>
                                <w:b/>
                                <w:bCs/>
                                <w:color w:val="000000" w:themeColor="text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179597" id="_x0000_t202" coordsize="21600,21600" o:spt="202" path="m,l,21600r21600,l21600,xe">
                <v:stroke joinstyle="miter"/>
                <v:path gradientshapeok="t" o:connecttype="rect"/>
              </v:shapetype>
              <v:shape id="Text Box 3" o:spid="_x0000_s1026" type="#_x0000_t202" style="position:absolute;margin-left:-17.15pt;margin-top:14.2pt;width:524.75pt;height:109.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" strokecolor="#00b050">
                <v:shadow on="t" opacity=".5"/>
                <v:textbox>
                  <w:txbxContent>
                    <w:p w14:paraId="01C56FDF" w14:textId="77777777" w:rsidR="00A20A3F" w:rsidRPr="00A20A3F" w:rsidRDefault="001A1C44" w:rsidP="001A1C44">
                      <w:pPr>
                        <w:pStyle w:val="ListParagraph"/>
                        <w:numPr>
                          <w:ilvl w:val="0"/>
                          <w:numId w:val="5"/>
                        </w:numPr>
                        <w:spacing w:before="1" w:line="276" w:lineRule="auto"/>
                        <w:ind w:right="280"/>
                        <w:rPr>
                          <w:b/>
                          <w:bCs/>
                        </w:rPr>
                      </w:pPr>
                      <w:r w:rsidRPr="00A20A3F">
                        <w:rPr>
                          <w:b/>
                          <w:bCs/>
                        </w:rPr>
                        <w:t xml:space="preserve">Applications will be submitted in advance of the course or training opportunity.  </w:t>
                      </w:r>
                    </w:p>
                    <w:p w14:paraId="58503462" w14:textId="17DFDA46" w:rsidR="001A1C44" w:rsidRPr="00A20A3F" w:rsidRDefault="001A1C44" w:rsidP="001A1C44">
                      <w:pPr>
                        <w:pStyle w:val="ListParagraph"/>
                        <w:numPr>
                          <w:ilvl w:val="0"/>
                          <w:numId w:val="5"/>
                        </w:numPr>
                        <w:spacing w:before="1" w:line="276" w:lineRule="auto"/>
                        <w:ind w:right="280"/>
                        <w:rPr>
                          <w:b/>
                          <w:bCs/>
                        </w:rPr>
                      </w:pPr>
                      <w:r w:rsidRPr="00A20A3F">
                        <w:rPr>
                          <w:b/>
                          <w:bCs/>
                        </w:rPr>
                        <w:t>Retroactive funding will not be considered.</w:t>
                      </w:r>
                    </w:p>
                    <w:p w14:paraId="2550DE14" w14:textId="77777777" w:rsidR="001A1C44" w:rsidRPr="00A20A3F" w:rsidRDefault="001A1C44" w:rsidP="001A1C44">
                      <w:pPr>
                        <w:pStyle w:val="BodyText"/>
                        <w:numPr>
                          <w:ilvl w:val="0"/>
                          <w:numId w:val="5"/>
                        </w:numPr>
                        <w:spacing w:before="1" w:line="276" w:lineRule="auto"/>
                        <w:ind w:right="280"/>
                        <w:rPr>
                          <w:b/>
                          <w:bCs/>
                          <w:color w:val="000000" w:themeColor="text1"/>
                        </w:rPr>
                      </w:pPr>
                      <w:r w:rsidRPr="00A20A3F">
                        <w:rPr>
                          <w:b/>
                          <w:bCs/>
                          <w:color w:val="000000" w:themeColor="text1"/>
                        </w:rPr>
                        <w:t>Applications will be funded to a maximum of $500 per participant.</w:t>
                      </w:r>
                    </w:p>
                    <w:p w14:paraId="178BDC7A" w14:textId="77777777" w:rsidR="00A20A3F" w:rsidRPr="00A20A3F" w:rsidRDefault="001A1C44" w:rsidP="00A20A3F">
                      <w:pPr>
                        <w:pStyle w:val="BodyText"/>
                        <w:numPr>
                          <w:ilvl w:val="0"/>
                          <w:numId w:val="5"/>
                        </w:numPr>
                        <w:spacing w:before="1" w:line="276" w:lineRule="auto"/>
                        <w:ind w:right="280"/>
                        <w:rPr>
                          <w:b/>
                          <w:bCs/>
                          <w:color w:val="000000" w:themeColor="text1"/>
                        </w:rPr>
                      </w:pPr>
                      <w:r w:rsidRPr="00A20A3F">
                        <w:rPr>
                          <w:b/>
                          <w:bCs/>
                          <w:color w:val="000000" w:themeColor="text1"/>
                        </w:rPr>
                        <w:t>Each community will be funded to a maximum of $1,000 per fiscal year (April 1 to March 31).</w:t>
                      </w:r>
                    </w:p>
                    <w:p w14:paraId="4ED28BA9" w14:textId="08B6FAA8" w:rsidR="001A1C44" w:rsidRPr="00A20A3F" w:rsidRDefault="00A20A3F" w:rsidP="00A20A3F">
                      <w:pPr>
                        <w:pStyle w:val="BodyText"/>
                        <w:numPr>
                          <w:ilvl w:val="0"/>
                          <w:numId w:val="5"/>
                        </w:numPr>
                        <w:spacing w:before="1" w:line="276" w:lineRule="auto"/>
                        <w:ind w:right="280"/>
                        <w:rPr>
                          <w:b/>
                          <w:bCs/>
                          <w:color w:val="000000" w:themeColor="text1"/>
                        </w:rPr>
                      </w:pPr>
                      <w:r w:rsidRPr="00A20A3F">
                        <w:rPr>
                          <w:b/>
                          <w:bCs/>
                        </w:rPr>
                        <w:t>Funds will be disbursed only upon receipt of a completed follow-up report, including copies of all related expense documentation, submitted to Rivers West District within four (4) weeks of the successful completion of the course or training opportunity.</w:t>
                      </w:r>
                    </w:p>
                    <w:p w14:paraId="0981CC5F" w14:textId="77777777" w:rsidR="00A20A3F" w:rsidRPr="00A20A3F" w:rsidRDefault="00A20A3F" w:rsidP="00A20A3F">
                      <w:pPr>
                        <w:pStyle w:val="BodyText"/>
                        <w:spacing w:before="1" w:line="276" w:lineRule="auto"/>
                        <w:ind w:left="940" w:right="280"/>
                        <w:rPr>
                          <w:b/>
                          <w:bCs/>
                          <w:color w:val="000000" w:themeColor="text1"/>
                        </w:rPr>
                      </w:pPr>
                    </w:p>
                  </w:txbxContent>
                </v:textbox>
              </v:shape>
            </w:pict>
          </mc:Fallback>
        </mc:AlternateContent>
      </w:r>
    </w:p>
    <w:p w14:paraId="187D6300" w14:textId="2B14B108" w:rsidR="001A1C44" w:rsidRDefault="001A1C44" w:rsidP="00E54293">
      <w:pPr>
        <w:spacing w:before="200"/>
        <w:ind w:left="100"/>
        <w:jc w:val="both"/>
        <w:rPr>
          <w:b/>
          <w:u w:val="single"/>
        </w:rPr>
      </w:pPr>
    </w:p>
    <w:p w14:paraId="7DCEB9D9" w14:textId="77777777" w:rsidR="001A1C44" w:rsidRDefault="001A1C44" w:rsidP="00E54293">
      <w:pPr>
        <w:spacing w:before="200"/>
        <w:ind w:left="100"/>
        <w:jc w:val="both"/>
        <w:rPr>
          <w:b/>
          <w:u w:val="single"/>
        </w:rPr>
      </w:pPr>
    </w:p>
    <w:p w14:paraId="29B729B4" w14:textId="1D4BBE42" w:rsidR="00E54293" w:rsidRDefault="00E54293" w:rsidP="00E54293">
      <w:pPr>
        <w:spacing w:before="200"/>
        <w:ind w:left="100"/>
        <w:jc w:val="both"/>
        <w:rPr>
          <w:b/>
        </w:rPr>
      </w:pPr>
      <w:r>
        <w:rPr>
          <w:b/>
          <w:u w:val="single"/>
        </w:rPr>
        <w:t>Eligible and Ineligible Expenses:</w:t>
      </w:r>
    </w:p>
    <w:p w14:paraId="72C7B2C2" w14:textId="77777777" w:rsidR="00E54293" w:rsidRDefault="00E54293" w:rsidP="00E54293">
      <w:pPr>
        <w:pStyle w:val="BodyText"/>
        <w:spacing w:before="10"/>
        <w:rPr>
          <w:b/>
          <w:sz w:val="13"/>
        </w:rPr>
      </w:pPr>
    </w:p>
    <w:p w14:paraId="6E734CB4" w14:textId="77777777" w:rsidR="001A1C44" w:rsidRDefault="001A1C44" w:rsidP="00E54293">
      <w:pPr>
        <w:spacing w:before="91"/>
        <w:ind w:left="460" w:right="784" w:hanging="360"/>
      </w:pPr>
    </w:p>
    <w:p w14:paraId="4C820C1E" w14:textId="77777777" w:rsidR="00A20A3F" w:rsidRDefault="00A20A3F" w:rsidP="00E54293">
      <w:pPr>
        <w:spacing w:before="91"/>
        <w:ind w:left="460" w:right="784" w:hanging="360"/>
      </w:pPr>
    </w:p>
    <w:p w14:paraId="0C69693E" w14:textId="77777777" w:rsidR="00A20A3F" w:rsidRDefault="00A20A3F" w:rsidP="00E54293">
      <w:pPr>
        <w:spacing w:before="91"/>
        <w:ind w:left="460" w:right="784" w:hanging="360"/>
      </w:pPr>
    </w:p>
    <w:p w14:paraId="3B49D963" w14:textId="77777777" w:rsidR="00A20A3F" w:rsidRDefault="00E54293" w:rsidP="00A20A3F">
      <w:pPr>
        <w:spacing w:before="91"/>
        <w:ind w:right="784"/>
        <w:rPr>
          <w:spacing w:val="15"/>
        </w:rPr>
      </w:pPr>
      <w:r w:rsidRPr="00B51165">
        <w:rPr>
          <w:b/>
          <w:bCs/>
          <w:u w:val="single"/>
        </w:rPr>
        <w:t>Eligible</w:t>
      </w:r>
      <w:r>
        <w:rPr>
          <w:spacing w:val="-5"/>
        </w:rPr>
        <w:t xml:space="preserve"> </w:t>
      </w:r>
      <w:r w:rsidRPr="00B51165">
        <w:rPr>
          <w:b/>
          <w:bCs/>
          <w:u w:val="single"/>
        </w:rPr>
        <w:t>expenses</w:t>
      </w:r>
      <w:r>
        <w:rPr>
          <w:spacing w:val="-5"/>
        </w:rPr>
        <w:t xml:space="preserve"> </w:t>
      </w:r>
      <w:r>
        <w:t>for</w:t>
      </w:r>
      <w:r>
        <w:rPr>
          <w:spacing w:val="-5"/>
        </w:rPr>
        <w:t xml:space="preserve"> </w:t>
      </w:r>
      <w:r>
        <w:t>the</w:t>
      </w:r>
      <w:r>
        <w:rPr>
          <w:spacing w:val="-5"/>
        </w:rPr>
        <w:t xml:space="preserve"> </w:t>
      </w:r>
      <w:r>
        <w:t>Rivers</w:t>
      </w:r>
      <w:r>
        <w:rPr>
          <w:spacing w:val="-5"/>
        </w:rPr>
        <w:t xml:space="preserve"> </w:t>
      </w:r>
      <w:r>
        <w:t>West</w:t>
      </w:r>
      <w:r>
        <w:rPr>
          <w:spacing w:val="-5"/>
        </w:rPr>
        <w:t xml:space="preserve"> </w:t>
      </w:r>
      <w:r>
        <w:t>District</w:t>
      </w:r>
      <w:r>
        <w:rPr>
          <w:spacing w:val="4"/>
        </w:rPr>
        <w:t xml:space="preserve"> </w:t>
      </w:r>
      <w:r>
        <w:rPr>
          <w:i/>
        </w:rPr>
        <w:t>Facility</w:t>
      </w:r>
      <w:r>
        <w:rPr>
          <w:i/>
          <w:spacing w:val="-5"/>
        </w:rPr>
        <w:t xml:space="preserve"> </w:t>
      </w:r>
      <w:r>
        <w:rPr>
          <w:i/>
        </w:rPr>
        <w:t>Operator</w:t>
      </w:r>
      <w:r>
        <w:rPr>
          <w:i/>
          <w:spacing w:val="-5"/>
        </w:rPr>
        <w:t xml:space="preserve"> </w:t>
      </w:r>
      <w:r>
        <w:rPr>
          <w:i/>
        </w:rPr>
        <w:t>Support</w:t>
      </w:r>
      <w:r>
        <w:rPr>
          <w:i/>
          <w:spacing w:val="-5"/>
        </w:rPr>
        <w:t xml:space="preserve"> </w:t>
      </w:r>
      <w:r>
        <w:rPr>
          <w:i/>
        </w:rPr>
        <w:t>Program</w:t>
      </w:r>
      <w:r>
        <w:rPr>
          <w:i/>
          <w:spacing w:val="2"/>
        </w:rPr>
        <w:t xml:space="preserve"> </w:t>
      </w:r>
      <w:r>
        <w:t>are</w:t>
      </w:r>
      <w:r>
        <w:rPr>
          <w:spacing w:val="-5"/>
        </w:rPr>
        <w:t xml:space="preserve"> </w:t>
      </w:r>
      <w:r>
        <w:t>as</w:t>
      </w:r>
      <w:r>
        <w:rPr>
          <w:spacing w:val="-5"/>
        </w:rPr>
        <w:t xml:space="preserve"> </w:t>
      </w:r>
      <w:r>
        <w:t xml:space="preserve">follows: </w:t>
      </w:r>
      <w:r>
        <w:rPr>
          <w:spacing w:val="15"/>
        </w:rPr>
        <w:t xml:space="preserve"> </w:t>
      </w:r>
    </w:p>
    <w:p w14:paraId="0B2A34D2" w14:textId="5BDBB1C3" w:rsidR="00A20A3F" w:rsidRPr="00A20A3F" w:rsidRDefault="00A20A3F" w:rsidP="00A20A3F">
      <w:pPr>
        <w:pStyle w:val="ListParagraph"/>
        <w:numPr>
          <w:ilvl w:val="0"/>
          <w:numId w:val="6"/>
        </w:numPr>
        <w:spacing w:before="91"/>
        <w:ind w:right="784"/>
        <w:rPr>
          <w:spacing w:val="15"/>
        </w:rPr>
      </w:pPr>
      <w:r>
        <w:rPr>
          <w:spacing w:val="15"/>
        </w:rPr>
        <w:t>Registration fees: workshops, seminars, training courses</w:t>
      </w:r>
    </w:p>
    <w:p w14:paraId="10989042" w14:textId="163F7C4E" w:rsidR="00E54293" w:rsidRDefault="00E54293" w:rsidP="00A20A3F">
      <w:pPr>
        <w:pStyle w:val="ListParagraph"/>
        <w:numPr>
          <w:ilvl w:val="0"/>
          <w:numId w:val="6"/>
        </w:numPr>
      </w:pPr>
      <w:r>
        <w:t>Course</w:t>
      </w:r>
      <w:r>
        <w:rPr>
          <w:spacing w:val="-1"/>
        </w:rPr>
        <w:t xml:space="preserve"> </w:t>
      </w:r>
      <w:r>
        <w:t>materials</w:t>
      </w:r>
    </w:p>
    <w:p w14:paraId="076B5AED" w14:textId="3C8BDBDD" w:rsidR="00A20A3F" w:rsidRDefault="00E54293" w:rsidP="00A20A3F">
      <w:pPr>
        <w:pStyle w:val="BodyText"/>
        <w:numPr>
          <w:ilvl w:val="0"/>
          <w:numId w:val="6"/>
        </w:numPr>
        <w:spacing w:before="4"/>
        <w:ind w:right="5185"/>
      </w:pPr>
      <w:r>
        <w:t>Meals (maximum</w:t>
      </w:r>
      <w:r>
        <w:rPr>
          <w:spacing w:val="-9"/>
        </w:rPr>
        <w:t xml:space="preserve"> </w:t>
      </w:r>
      <w:r>
        <w:t>of</w:t>
      </w:r>
      <w:r>
        <w:rPr>
          <w:spacing w:val="-6"/>
        </w:rPr>
        <w:t xml:space="preserve"> </w:t>
      </w:r>
      <w:r>
        <w:t>$40/day</w:t>
      </w:r>
      <w:r w:rsidR="00A20A3F">
        <w:t>)</w:t>
      </w:r>
    </w:p>
    <w:p w14:paraId="47E2EDE5" w14:textId="64360504" w:rsidR="00E54293" w:rsidRDefault="00E54293" w:rsidP="00A20A3F">
      <w:pPr>
        <w:pStyle w:val="BodyText"/>
        <w:numPr>
          <w:ilvl w:val="0"/>
          <w:numId w:val="6"/>
        </w:numPr>
        <w:spacing w:before="4"/>
        <w:ind w:right="5185"/>
      </w:pPr>
      <w:r>
        <w:t>Mileage($.50/km)</w:t>
      </w:r>
    </w:p>
    <w:p w14:paraId="67CD53B0" w14:textId="6F016A6F" w:rsidR="00E54293" w:rsidRDefault="00E54293" w:rsidP="00A20A3F">
      <w:pPr>
        <w:pStyle w:val="ListParagraph"/>
        <w:numPr>
          <w:ilvl w:val="0"/>
          <w:numId w:val="6"/>
        </w:numPr>
        <w:spacing w:line="251" w:lineRule="exact"/>
      </w:pPr>
      <w:r>
        <w:t>Accommodation</w:t>
      </w:r>
      <w:r w:rsidR="00A20A3F">
        <w:t>s</w:t>
      </w:r>
    </w:p>
    <w:p w14:paraId="4B107D8C" w14:textId="77777777" w:rsidR="00E54293" w:rsidRDefault="00E54293" w:rsidP="00E54293">
      <w:pPr>
        <w:pStyle w:val="BodyText"/>
        <w:spacing w:before="2"/>
      </w:pPr>
    </w:p>
    <w:p w14:paraId="702FB6D0" w14:textId="7DD7B064" w:rsidR="00A20A3F" w:rsidRDefault="00E54293" w:rsidP="00A20A3F">
      <w:pPr>
        <w:spacing w:before="91"/>
        <w:ind w:right="784"/>
      </w:pPr>
      <w:r w:rsidRPr="00B51165">
        <w:rPr>
          <w:b/>
          <w:bCs/>
          <w:u w:val="single"/>
        </w:rPr>
        <w:t>Ineligible</w:t>
      </w:r>
      <w:r w:rsidRPr="00B51165">
        <w:rPr>
          <w:b/>
          <w:bCs/>
        </w:rPr>
        <w:t xml:space="preserve"> </w:t>
      </w:r>
      <w:r w:rsidRPr="00B51165">
        <w:rPr>
          <w:b/>
          <w:bCs/>
          <w:u w:val="single"/>
        </w:rPr>
        <w:t>expenses</w:t>
      </w:r>
      <w:r w:rsidR="00A20A3F">
        <w:t xml:space="preserve"> for</w:t>
      </w:r>
      <w:r w:rsidR="00A20A3F">
        <w:rPr>
          <w:spacing w:val="-5"/>
        </w:rPr>
        <w:t xml:space="preserve"> </w:t>
      </w:r>
      <w:r w:rsidR="00A20A3F">
        <w:t>the</w:t>
      </w:r>
      <w:r w:rsidR="00A20A3F">
        <w:rPr>
          <w:spacing w:val="-5"/>
        </w:rPr>
        <w:t xml:space="preserve"> </w:t>
      </w:r>
      <w:r w:rsidR="00A20A3F">
        <w:t>Rivers</w:t>
      </w:r>
      <w:r w:rsidR="00A20A3F">
        <w:rPr>
          <w:spacing w:val="-5"/>
        </w:rPr>
        <w:t xml:space="preserve"> </w:t>
      </w:r>
      <w:r w:rsidR="00A20A3F">
        <w:t>West</w:t>
      </w:r>
      <w:r w:rsidR="00A20A3F">
        <w:rPr>
          <w:spacing w:val="-5"/>
        </w:rPr>
        <w:t xml:space="preserve"> </w:t>
      </w:r>
      <w:r w:rsidR="00A20A3F">
        <w:t>District</w:t>
      </w:r>
      <w:r w:rsidR="00A20A3F">
        <w:rPr>
          <w:spacing w:val="4"/>
        </w:rPr>
        <w:t xml:space="preserve"> </w:t>
      </w:r>
      <w:r w:rsidR="00A20A3F">
        <w:rPr>
          <w:i/>
        </w:rPr>
        <w:t>Facility</w:t>
      </w:r>
      <w:r w:rsidR="00A20A3F">
        <w:rPr>
          <w:i/>
          <w:spacing w:val="-5"/>
        </w:rPr>
        <w:t xml:space="preserve"> </w:t>
      </w:r>
      <w:r w:rsidR="00A20A3F">
        <w:rPr>
          <w:i/>
        </w:rPr>
        <w:t>Operator</w:t>
      </w:r>
      <w:r w:rsidR="00A20A3F">
        <w:rPr>
          <w:i/>
          <w:spacing w:val="-5"/>
        </w:rPr>
        <w:t xml:space="preserve"> </w:t>
      </w:r>
      <w:r w:rsidR="00A20A3F">
        <w:rPr>
          <w:i/>
        </w:rPr>
        <w:t>Support</w:t>
      </w:r>
      <w:r w:rsidR="00A20A3F">
        <w:rPr>
          <w:i/>
          <w:spacing w:val="-5"/>
        </w:rPr>
        <w:t xml:space="preserve"> </w:t>
      </w:r>
      <w:r w:rsidR="00A20A3F">
        <w:rPr>
          <w:i/>
        </w:rPr>
        <w:t>Program</w:t>
      </w:r>
      <w:r w:rsidR="00A20A3F">
        <w:rPr>
          <w:i/>
          <w:spacing w:val="2"/>
        </w:rPr>
        <w:t xml:space="preserve"> </w:t>
      </w:r>
      <w:r w:rsidR="00A20A3F">
        <w:t>are</w:t>
      </w:r>
      <w:r w:rsidR="00A20A3F">
        <w:rPr>
          <w:spacing w:val="-5"/>
        </w:rPr>
        <w:t xml:space="preserve"> </w:t>
      </w:r>
      <w:r w:rsidR="00A20A3F">
        <w:t>as</w:t>
      </w:r>
      <w:r w:rsidR="00A20A3F">
        <w:rPr>
          <w:spacing w:val="-5"/>
        </w:rPr>
        <w:t xml:space="preserve"> </w:t>
      </w:r>
      <w:r w:rsidR="00A20A3F">
        <w:t>follow</w:t>
      </w:r>
      <w:r w:rsidR="00B51165">
        <w:t>s:</w:t>
      </w:r>
    </w:p>
    <w:p w14:paraId="583E1D31" w14:textId="796D3CD2" w:rsidR="00B51165" w:rsidRPr="00B51165" w:rsidRDefault="00B51165" w:rsidP="00B51165">
      <w:pPr>
        <w:pStyle w:val="ListParagraph"/>
        <w:numPr>
          <w:ilvl w:val="0"/>
          <w:numId w:val="6"/>
        </w:numPr>
        <w:spacing w:before="91"/>
        <w:ind w:right="784"/>
        <w:rPr>
          <w:spacing w:val="15"/>
        </w:rPr>
      </w:pPr>
      <w:r w:rsidRPr="00B51165">
        <w:rPr>
          <w:spacing w:val="15"/>
        </w:rPr>
        <w:t>Alcoholic beverages</w:t>
      </w:r>
    </w:p>
    <w:p w14:paraId="61F2BA0A" w14:textId="4F41689D" w:rsidR="00B51165" w:rsidRDefault="00B51165" w:rsidP="00B51165">
      <w:pPr>
        <w:pStyle w:val="ListParagraph"/>
        <w:numPr>
          <w:ilvl w:val="0"/>
          <w:numId w:val="6"/>
        </w:numPr>
      </w:pPr>
      <w:r>
        <w:t>Trophies/Awards</w:t>
      </w:r>
    </w:p>
    <w:p w14:paraId="37D7F849" w14:textId="12F80F7B" w:rsidR="00B51165" w:rsidRDefault="00B51165" w:rsidP="00B51165">
      <w:pPr>
        <w:pStyle w:val="ListParagraph"/>
        <w:numPr>
          <w:ilvl w:val="0"/>
          <w:numId w:val="6"/>
        </w:numPr>
      </w:pPr>
      <w:r>
        <w:t>Capital projects including the renovation or construction of facilities.</w:t>
      </w:r>
    </w:p>
    <w:p w14:paraId="735CDC83" w14:textId="0141DEF0" w:rsidR="00B51165" w:rsidRDefault="00B51165" w:rsidP="00B51165">
      <w:pPr>
        <w:pStyle w:val="BodyText"/>
        <w:numPr>
          <w:ilvl w:val="0"/>
          <w:numId w:val="6"/>
        </w:numPr>
        <w:spacing w:before="4"/>
        <w:ind w:right="5185"/>
      </w:pPr>
      <w:r>
        <w:t>Utility costs such as gas, power, etc.</w:t>
      </w:r>
    </w:p>
    <w:p w14:paraId="74F25853" w14:textId="481E6CF0" w:rsidR="00B51165" w:rsidRDefault="00B51165" w:rsidP="00B51165">
      <w:pPr>
        <w:pStyle w:val="BodyText"/>
        <w:numPr>
          <w:ilvl w:val="0"/>
          <w:numId w:val="6"/>
        </w:numPr>
        <w:spacing w:before="4"/>
        <w:ind w:right="5185"/>
      </w:pPr>
      <w:r>
        <w:lastRenderedPageBreak/>
        <w:t>Salaries for existing employees.</w:t>
      </w:r>
    </w:p>
    <w:p w14:paraId="64B0B43D" w14:textId="378D03CC" w:rsidR="00B51165" w:rsidRDefault="00B51165" w:rsidP="00B51165">
      <w:pPr>
        <w:pStyle w:val="BodyText"/>
        <w:numPr>
          <w:ilvl w:val="0"/>
          <w:numId w:val="6"/>
        </w:numPr>
        <w:spacing w:before="4"/>
        <w:ind w:right="5185"/>
      </w:pPr>
      <w:r>
        <w:t>Out of province travel</w:t>
      </w:r>
    </w:p>
    <w:p w14:paraId="730B001B" w14:textId="170A87F8" w:rsidR="00054E22" w:rsidRDefault="00B51165" w:rsidP="00B51165">
      <w:pPr>
        <w:pStyle w:val="ListParagraph"/>
        <w:numPr>
          <w:ilvl w:val="0"/>
          <w:numId w:val="6"/>
        </w:numPr>
      </w:pPr>
      <w:r>
        <w:t>Other expenses deemed inappropriate by Rivers West District.</w:t>
      </w:r>
    </w:p>
    <w:sectPr w:rsidR="00054E22" w:rsidSect="0080761B">
      <w:headerReference w:type="default" r:id="rId7"/>
      <w:footerReference w:type="default" r:id="rId8"/>
      <w:pgSz w:w="12240" w:h="15840"/>
      <w:pgMar w:top="1500" w:right="1320" w:bottom="280" w:left="1340" w:header="397" w:footer="45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7EB1A9" w14:textId="77777777" w:rsidR="00982687" w:rsidRDefault="00982687" w:rsidP="00E54293">
      <w:r>
        <w:separator/>
      </w:r>
    </w:p>
  </w:endnote>
  <w:endnote w:type="continuationSeparator" w:id="0">
    <w:p w14:paraId="10F0B6AE" w14:textId="77777777" w:rsidR="00982687" w:rsidRDefault="00982687" w:rsidP="00E542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576FD" w14:textId="11F3780F" w:rsidR="00DE4245" w:rsidRDefault="00DE4245" w:rsidP="00DE4245">
    <w:pPr>
      <w:pStyle w:val="Footer"/>
      <w:ind w:left="1080" w:firstLine="4680"/>
      <w:rPr>
        <w:sz w:val="18"/>
        <w:szCs w:val="18"/>
      </w:rPr>
    </w:pPr>
    <w:r>
      <w:rPr>
        <w:noProof/>
        <w:sz w:val="20"/>
        <w:szCs w:val="20"/>
      </w:rPr>
      <w:drawing>
        <wp:anchor distT="0" distB="0" distL="114300" distR="114300" simplePos="0" relativeHeight="251664384" behindDoc="0" locked="0" layoutInCell="1" allowOverlap="1" wp14:anchorId="4D691458" wp14:editId="2F814CF7">
          <wp:simplePos x="0" y="0"/>
          <wp:positionH relativeFrom="column">
            <wp:posOffset>5746360</wp:posOffset>
          </wp:positionH>
          <wp:positionV relativeFrom="paragraph">
            <wp:posOffset>128758</wp:posOffset>
          </wp:positionV>
          <wp:extent cx="1061908" cy="483577"/>
          <wp:effectExtent l="0" t="0" r="5080" b="0"/>
          <wp:wrapNone/>
          <wp:docPr id="13834706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470628" name="Picture 1383470628"/>
                  <pic:cNvPicPr/>
                </pic:nvPicPr>
                <pic:blipFill>
                  <a:blip r:embed="rId1">
                    <a:extLst>
                      <a:ext uri="{28A0092B-C50C-407E-A947-70E740481C1C}">
                        <a14:useLocalDpi xmlns:a14="http://schemas.microsoft.com/office/drawing/2010/main" val="0"/>
                      </a:ext>
                    </a:extLst>
                  </a:blip>
                  <a:stretch>
                    <a:fillRect/>
                  </a:stretch>
                </pic:blipFill>
                <pic:spPr>
                  <a:xfrm>
                    <a:off x="0" y="0"/>
                    <a:ext cx="1061908" cy="483577"/>
                  </a:xfrm>
                  <a:prstGeom prst="rect">
                    <a:avLst/>
                  </a:prstGeom>
                </pic:spPr>
              </pic:pic>
            </a:graphicData>
          </a:graphic>
          <wp14:sizeRelH relativeFrom="margin">
            <wp14:pctWidth>0</wp14:pctWidth>
          </wp14:sizeRelH>
          <wp14:sizeRelV relativeFrom="margin">
            <wp14:pctHeight>0</wp14:pctHeight>
          </wp14:sizeRelV>
        </wp:anchor>
      </w:drawing>
    </w:r>
    <w:r>
      <w:rPr>
        <w:noProof/>
        <w:sz w:val="18"/>
        <w:szCs w:val="18"/>
      </w:rPr>
      <w:drawing>
        <wp:anchor distT="0" distB="0" distL="114300" distR="114300" simplePos="0" relativeHeight="251665408" behindDoc="0" locked="0" layoutInCell="1" allowOverlap="1" wp14:anchorId="51E2FEE2" wp14:editId="2A613F0E">
          <wp:simplePos x="0" y="0"/>
          <wp:positionH relativeFrom="column">
            <wp:posOffset>4307938</wp:posOffset>
          </wp:positionH>
          <wp:positionV relativeFrom="paragraph">
            <wp:posOffset>-195411</wp:posOffset>
          </wp:positionV>
          <wp:extent cx="1402348" cy="1194494"/>
          <wp:effectExtent l="0" t="0" r="7620" b="5715"/>
          <wp:wrapNone/>
          <wp:docPr id="17857472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747227" name="Picture 1785747227"/>
                  <pic:cNvPicPr/>
                </pic:nvPicPr>
                <pic:blipFill>
                  <a:blip r:embed="rId2">
                    <a:extLst>
                      <a:ext uri="{28A0092B-C50C-407E-A947-70E740481C1C}">
                        <a14:useLocalDpi xmlns:a14="http://schemas.microsoft.com/office/drawing/2010/main" val="0"/>
                      </a:ext>
                    </a:extLst>
                  </a:blip>
                  <a:stretch>
                    <a:fillRect/>
                  </a:stretch>
                </pic:blipFill>
                <pic:spPr>
                  <a:xfrm>
                    <a:off x="0" y="0"/>
                    <a:ext cx="1402348" cy="1194494"/>
                  </a:xfrm>
                  <a:prstGeom prst="rect">
                    <a:avLst/>
                  </a:prstGeom>
                </pic:spPr>
              </pic:pic>
            </a:graphicData>
          </a:graphic>
          <wp14:sizeRelH relativeFrom="margin">
            <wp14:pctWidth>0</wp14:pctWidth>
          </wp14:sizeRelH>
          <wp14:sizeRelV relativeFrom="margin">
            <wp14:pctHeight>0</wp14:pctHeight>
          </wp14:sizeRelV>
        </wp:anchor>
      </w:drawing>
    </w:r>
    <w:r w:rsidRPr="00FA3C65">
      <w:rPr>
        <w:sz w:val="18"/>
        <w:szCs w:val="18"/>
      </w:rPr>
      <w:t>Supported by:</w:t>
    </w:r>
  </w:p>
  <w:p w14:paraId="6D32D359" w14:textId="75712DB5" w:rsidR="00DE4245" w:rsidRPr="00FA3C65" w:rsidRDefault="00DE4245" w:rsidP="00DE4245">
    <w:pPr>
      <w:pStyle w:val="Footer"/>
      <w:ind w:left="3240" w:firstLine="4680"/>
      <w:rPr>
        <w:sz w:val="20"/>
        <w:szCs w:val="20"/>
      </w:rPr>
    </w:pPr>
  </w:p>
  <w:p w14:paraId="15AA0E0E" w14:textId="77777777" w:rsidR="00DE4245" w:rsidRDefault="00DE42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D86699" w14:textId="77777777" w:rsidR="00982687" w:rsidRDefault="00982687" w:rsidP="00E54293">
      <w:r>
        <w:separator/>
      </w:r>
    </w:p>
  </w:footnote>
  <w:footnote w:type="continuationSeparator" w:id="0">
    <w:p w14:paraId="58779AEC" w14:textId="77777777" w:rsidR="00982687" w:rsidRDefault="00982687" w:rsidP="00E542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03562" w14:textId="2AF85835" w:rsidR="00752B3A" w:rsidRPr="0080761B" w:rsidRDefault="0088243F">
    <w:pPr>
      <w:pStyle w:val="Header"/>
      <w:rPr>
        <w:sz w:val="32"/>
        <w:szCs w:val="32"/>
      </w:rPr>
    </w:pPr>
    <w:bookmarkStart w:id="0" w:name="_Hlk212047871"/>
    <w:bookmarkStart w:id="1" w:name="_Hlk212047872"/>
    <w:r>
      <w:rPr>
        <w:noProof/>
      </w:rPr>
      <w:drawing>
        <wp:anchor distT="0" distB="0" distL="114300" distR="114300" simplePos="0" relativeHeight="251666432" behindDoc="0" locked="0" layoutInCell="1" allowOverlap="1" wp14:anchorId="663189CC" wp14:editId="1F98684F">
          <wp:simplePos x="0" y="0"/>
          <wp:positionH relativeFrom="column">
            <wp:posOffset>-678815</wp:posOffset>
          </wp:positionH>
          <wp:positionV relativeFrom="paragraph">
            <wp:posOffset>-166370</wp:posOffset>
          </wp:positionV>
          <wp:extent cx="723900" cy="716280"/>
          <wp:effectExtent l="0" t="0" r="0" b="7620"/>
          <wp:wrapThrough wrapText="bothSides">
            <wp:wrapPolygon edited="0">
              <wp:start x="0" y="0"/>
              <wp:lineTo x="0" y="21255"/>
              <wp:lineTo x="21032" y="21255"/>
              <wp:lineTo x="21032" y="0"/>
              <wp:lineTo x="0" y="0"/>
            </wp:wrapPolygon>
          </wp:wrapThrough>
          <wp:docPr id="7804366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436687" name="Picture 780436687"/>
                  <pic:cNvPicPr/>
                </pic:nvPicPr>
                <pic:blipFill>
                  <a:blip r:embed="rId1">
                    <a:extLst>
                      <a:ext uri="{28A0092B-C50C-407E-A947-70E740481C1C}">
                        <a14:useLocalDpi xmlns:a14="http://schemas.microsoft.com/office/drawing/2010/main" val="0"/>
                      </a:ext>
                    </a:extLst>
                  </a:blip>
                  <a:stretch>
                    <a:fillRect/>
                  </a:stretch>
                </pic:blipFill>
                <pic:spPr>
                  <a:xfrm>
                    <a:off x="0" y="0"/>
                    <a:ext cx="723900" cy="716280"/>
                  </a:xfrm>
                  <a:prstGeom prst="rect">
                    <a:avLst/>
                  </a:prstGeom>
                </pic:spPr>
              </pic:pic>
            </a:graphicData>
          </a:graphic>
          <wp14:sizeRelH relativeFrom="margin">
            <wp14:pctWidth>0</wp14:pctWidth>
          </wp14:sizeRelH>
          <wp14:sizeRelV relativeFrom="margin">
            <wp14:pctHeight>0</wp14:pctHeight>
          </wp14:sizeRelV>
        </wp:anchor>
      </w:drawing>
    </w:r>
    <w:r w:rsidR="00E54293">
      <w:ptab w:relativeTo="margin" w:alignment="center" w:leader="none"/>
    </w:r>
    <w:r w:rsidR="0080761B" w:rsidRPr="0080761B">
      <w:rPr>
        <w:sz w:val="32"/>
        <w:szCs w:val="32"/>
      </w:rPr>
      <w:t>Facility Operator Support Program</w:t>
    </w:r>
    <w:r w:rsidR="00E54293" w:rsidRPr="0080761B">
      <w:rPr>
        <w:sz w:val="32"/>
        <w:szCs w:val="32"/>
      </w:rPr>
      <w:t xml:space="preserve"> </w:t>
    </w:r>
    <w:bookmarkEnd w:id="0"/>
    <w:bookmarkEnd w:id="1"/>
  </w:p>
  <w:p w14:paraId="29152BF5" w14:textId="1683EF83" w:rsidR="00E54293" w:rsidRPr="0080761B" w:rsidRDefault="00752B3A">
    <w:pPr>
      <w:pStyle w:val="Header"/>
      <w:rPr>
        <w:sz w:val="24"/>
        <w:szCs w:val="24"/>
      </w:rPr>
    </w:pPr>
    <w:r w:rsidRPr="0080761B">
      <w:rPr>
        <w:sz w:val="32"/>
        <w:szCs w:val="32"/>
      </w:rPr>
      <w:tab/>
      <w:t>G</w:t>
    </w:r>
    <w:r w:rsidR="0080761B" w:rsidRPr="0080761B">
      <w:rPr>
        <w:sz w:val="32"/>
        <w:szCs w:val="32"/>
      </w:rPr>
      <w:t>uidelines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CD4270"/>
    <w:multiLevelType w:val="hybridMultilevel"/>
    <w:tmpl w:val="642A1BFC"/>
    <w:lvl w:ilvl="0" w:tplc="10090009">
      <w:start w:val="1"/>
      <w:numFmt w:val="bullet"/>
      <w:lvlText w:val=""/>
      <w:lvlJc w:val="left"/>
      <w:pPr>
        <w:ind w:left="1180" w:hanging="360"/>
      </w:pPr>
      <w:rPr>
        <w:rFonts w:ascii="Wingdings" w:hAnsi="Wingdings" w:hint="default"/>
      </w:rPr>
    </w:lvl>
    <w:lvl w:ilvl="1" w:tplc="10090003" w:tentative="1">
      <w:start w:val="1"/>
      <w:numFmt w:val="bullet"/>
      <w:lvlText w:val="o"/>
      <w:lvlJc w:val="left"/>
      <w:pPr>
        <w:ind w:left="1900" w:hanging="360"/>
      </w:pPr>
      <w:rPr>
        <w:rFonts w:ascii="Courier New" w:hAnsi="Courier New" w:cs="Courier New" w:hint="default"/>
      </w:rPr>
    </w:lvl>
    <w:lvl w:ilvl="2" w:tplc="10090005" w:tentative="1">
      <w:start w:val="1"/>
      <w:numFmt w:val="bullet"/>
      <w:lvlText w:val=""/>
      <w:lvlJc w:val="left"/>
      <w:pPr>
        <w:ind w:left="2620" w:hanging="360"/>
      </w:pPr>
      <w:rPr>
        <w:rFonts w:ascii="Wingdings" w:hAnsi="Wingdings" w:hint="default"/>
      </w:rPr>
    </w:lvl>
    <w:lvl w:ilvl="3" w:tplc="10090001" w:tentative="1">
      <w:start w:val="1"/>
      <w:numFmt w:val="bullet"/>
      <w:lvlText w:val=""/>
      <w:lvlJc w:val="left"/>
      <w:pPr>
        <w:ind w:left="3340" w:hanging="360"/>
      </w:pPr>
      <w:rPr>
        <w:rFonts w:ascii="Symbol" w:hAnsi="Symbol" w:hint="default"/>
      </w:rPr>
    </w:lvl>
    <w:lvl w:ilvl="4" w:tplc="10090003" w:tentative="1">
      <w:start w:val="1"/>
      <w:numFmt w:val="bullet"/>
      <w:lvlText w:val="o"/>
      <w:lvlJc w:val="left"/>
      <w:pPr>
        <w:ind w:left="4060" w:hanging="360"/>
      </w:pPr>
      <w:rPr>
        <w:rFonts w:ascii="Courier New" w:hAnsi="Courier New" w:cs="Courier New" w:hint="default"/>
      </w:rPr>
    </w:lvl>
    <w:lvl w:ilvl="5" w:tplc="10090005" w:tentative="1">
      <w:start w:val="1"/>
      <w:numFmt w:val="bullet"/>
      <w:lvlText w:val=""/>
      <w:lvlJc w:val="left"/>
      <w:pPr>
        <w:ind w:left="4780" w:hanging="360"/>
      </w:pPr>
      <w:rPr>
        <w:rFonts w:ascii="Wingdings" w:hAnsi="Wingdings" w:hint="default"/>
      </w:rPr>
    </w:lvl>
    <w:lvl w:ilvl="6" w:tplc="10090001" w:tentative="1">
      <w:start w:val="1"/>
      <w:numFmt w:val="bullet"/>
      <w:lvlText w:val=""/>
      <w:lvlJc w:val="left"/>
      <w:pPr>
        <w:ind w:left="5500" w:hanging="360"/>
      </w:pPr>
      <w:rPr>
        <w:rFonts w:ascii="Symbol" w:hAnsi="Symbol" w:hint="default"/>
      </w:rPr>
    </w:lvl>
    <w:lvl w:ilvl="7" w:tplc="10090003" w:tentative="1">
      <w:start w:val="1"/>
      <w:numFmt w:val="bullet"/>
      <w:lvlText w:val="o"/>
      <w:lvlJc w:val="left"/>
      <w:pPr>
        <w:ind w:left="6220" w:hanging="360"/>
      </w:pPr>
      <w:rPr>
        <w:rFonts w:ascii="Courier New" w:hAnsi="Courier New" w:cs="Courier New" w:hint="default"/>
      </w:rPr>
    </w:lvl>
    <w:lvl w:ilvl="8" w:tplc="10090005" w:tentative="1">
      <w:start w:val="1"/>
      <w:numFmt w:val="bullet"/>
      <w:lvlText w:val=""/>
      <w:lvlJc w:val="left"/>
      <w:pPr>
        <w:ind w:left="6940" w:hanging="360"/>
      </w:pPr>
      <w:rPr>
        <w:rFonts w:ascii="Wingdings" w:hAnsi="Wingdings" w:hint="default"/>
      </w:rPr>
    </w:lvl>
  </w:abstractNum>
  <w:abstractNum w:abstractNumId="1" w15:restartNumberingAfterBreak="0">
    <w:nsid w:val="220D0372"/>
    <w:multiLevelType w:val="hybridMultilevel"/>
    <w:tmpl w:val="B73AB8E4"/>
    <w:lvl w:ilvl="0" w:tplc="10090009">
      <w:start w:val="1"/>
      <w:numFmt w:val="bullet"/>
      <w:lvlText w:val=""/>
      <w:lvlJc w:val="left"/>
      <w:pPr>
        <w:ind w:left="1571" w:hanging="360"/>
      </w:pPr>
      <w:rPr>
        <w:rFonts w:ascii="Wingdings" w:hAnsi="Wingdings" w:hint="default"/>
      </w:rPr>
    </w:lvl>
    <w:lvl w:ilvl="1" w:tplc="10090003" w:tentative="1">
      <w:start w:val="1"/>
      <w:numFmt w:val="bullet"/>
      <w:lvlText w:val="o"/>
      <w:lvlJc w:val="left"/>
      <w:pPr>
        <w:ind w:left="2291" w:hanging="360"/>
      </w:pPr>
      <w:rPr>
        <w:rFonts w:ascii="Courier New" w:hAnsi="Courier New" w:cs="Courier New" w:hint="default"/>
      </w:rPr>
    </w:lvl>
    <w:lvl w:ilvl="2" w:tplc="10090005" w:tentative="1">
      <w:start w:val="1"/>
      <w:numFmt w:val="bullet"/>
      <w:lvlText w:val=""/>
      <w:lvlJc w:val="left"/>
      <w:pPr>
        <w:ind w:left="3011" w:hanging="360"/>
      </w:pPr>
      <w:rPr>
        <w:rFonts w:ascii="Wingdings" w:hAnsi="Wingdings" w:hint="default"/>
      </w:rPr>
    </w:lvl>
    <w:lvl w:ilvl="3" w:tplc="10090001" w:tentative="1">
      <w:start w:val="1"/>
      <w:numFmt w:val="bullet"/>
      <w:lvlText w:val=""/>
      <w:lvlJc w:val="left"/>
      <w:pPr>
        <w:ind w:left="3731" w:hanging="360"/>
      </w:pPr>
      <w:rPr>
        <w:rFonts w:ascii="Symbol" w:hAnsi="Symbol" w:hint="default"/>
      </w:rPr>
    </w:lvl>
    <w:lvl w:ilvl="4" w:tplc="10090003" w:tentative="1">
      <w:start w:val="1"/>
      <w:numFmt w:val="bullet"/>
      <w:lvlText w:val="o"/>
      <w:lvlJc w:val="left"/>
      <w:pPr>
        <w:ind w:left="4451" w:hanging="360"/>
      </w:pPr>
      <w:rPr>
        <w:rFonts w:ascii="Courier New" w:hAnsi="Courier New" w:cs="Courier New" w:hint="default"/>
      </w:rPr>
    </w:lvl>
    <w:lvl w:ilvl="5" w:tplc="10090005" w:tentative="1">
      <w:start w:val="1"/>
      <w:numFmt w:val="bullet"/>
      <w:lvlText w:val=""/>
      <w:lvlJc w:val="left"/>
      <w:pPr>
        <w:ind w:left="5171" w:hanging="360"/>
      </w:pPr>
      <w:rPr>
        <w:rFonts w:ascii="Wingdings" w:hAnsi="Wingdings" w:hint="default"/>
      </w:rPr>
    </w:lvl>
    <w:lvl w:ilvl="6" w:tplc="10090001" w:tentative="1">
      <w:start w:val="1"/>
      <w:numFmt w:val="bullet"/>
      <w:lvlText w:val=""/>
      <w:lvlJc w:val="left"/>
      <w:pPr>
        <w:ind w:left="5891" w:hanging="360"/>
      </w:pPr>
      <w:rPr>
        <w:rFonts w:ascii="Symbol" w:hAnsi="Symbol" w:hint="default"/>
      </w:rPr>
    </w:lvl>
    <w:lvl w:ilvl="7" w:tplc="10090003" w:tentative="1">
      <w:start w:val="1"/>
      <w:numFmt w:val="bullet"/>
      <w:lvlText w:val="o"/>
      <w:lvlJc w:val="left"/>
      <w:pPr>
        <w:ind w:left="6611" w:hanging="360"/>
      </w:pPr>
      <w:rPr>
        <w:rFonts w:ascii="Courier New" w:hAnsi="Courier New" w:cs="Courier New" w:hint="default"/>
      </w:rPr>
    </w:lvl>
    <w:lvl w:ilvl="8" w:tplc="10090005" w:tentative="1">
      <w:start w:val="1"/>
      <w:numFmt w:val="bullet"/>
      <w:lvlText w:val=""/>
      <w:lvlJc w:val="left"/>
      <w:pPr>
        <w:ind w:left="7331" w:hanging="360"/>
      </w:pPr>
      <w:rPr>
        <w:rFonts w:ascii="Wingdings" w:hAnsi="Wingdings" w:hint="default"/>
      </w:rPr>
    </w:lvl>
  </w:abstractNum>
  <w:abstractNum w:abstractNumId="2" w15:restartNumberingAfterBreak="0">
    <w:nsid w:val="24E46779"/>
    <w:multiLevelType w:val="hybridMultilevel"/>
    <w:tmpl w:val="AB766154"/>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D8457A5"/>
    <w:multiLevelType w:val="hybridMultilevel"/>
    <w:tmpl w:val="336633B0"/>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FF16DD0"/>
    <w:multiLevelType w:val="hybridMultilevel"/>
    <w:tmpl w:val="0360DB26"/>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3E823934"/>
    <w:multiLevelType w:val="hybridMultilevel"/>
    <w:tmpl w:val="8D8CCB6A"/>
    <w:lvl w:ilvl="0" w:tplc="10090009">
      <w:start w:val="1"/>
      <w:numFmt w:val="bullet"/>
      <w:lvlText w:val=""/>
      <w:lvlJc w:val="left"/>
      <w:pPr>
        <w:ind w:left="1540" w:hanging="360"/>
      </w:pPr>
      <w:rPr>
        <w:rFonts w:ascii="Wingdings" w:hAnsi="Wingdings" w:hint="default"/>
      </w:rPr>
    </w:lvl>
    <w:lvl w:ilvl="1" w:tplc="10090003" w:tentative="1">
      <w:start w:val="1"/>
      <w:numFmt w:val="bullet"/>
      <w:lvlText w:val="o"/>
      <w:lvlJc w:val="left"/>
      <w:pPr>
        <w:ind w:left="2260" w:hanging="360"/>
      </w:pPr>
      <w:rPr>
        <w:rFonts w:ascii="Courier New" w:hAnsi="Courier New" w:cs="Courier New" w:hint="default"/>
      </w:rPr>
    </w:lvl>
    <w:lvl w:ilvl="2" w:tplc="10090005" w:tentative="1">
      <w:start w:val="1"/>
      <w:numFmt w:val="bullet"/>
      <w:lvlText w:val=""/>
      <w:lvlJc w:val="left"/>
      <w:pPr>
        <w:ind w:left="2980" w:hanging="360"/>
      </w:pPr>
      <w:rPr>
        <w:rFonts w:ascii="Wingdings" w:hAnsi="Wingdings" w:hint="default"/>
      </w:rPr>
    </w:lvl>
    <w:lvl w:ilvl="3" w:tplc="10090001" w:tentative="1">
      <w:start w:val="1"/>
      <w:numFmt w:val="bullet"/>
      <w:lvlText w:val=""/>
      <w:lvlJc w:val="left"/>
      <w:pPr>
        <w:ind w:left="3700" w:hanging="360"/>
      </w:pPr>
      <w:rPr>
        <w:rFonts w:ascii="Symbol" w:hAnsi="Symbol" w:hint="default"/>
      </w:rPr>
    </w:lvl>
    <w:lvl w:ilvl="4" w:tplc="10090003" w:tentative="1">
      <w:start w:val="1"/>
      <w:numFmt w:val="bullet"/>
      <w:lvlText w:val="o"/>
      <w:lvlJc w:val="left"/>
      <w:pPr>
        <w:ind w:left="4420" w:hanging="360"/>
      </w:pPr>
      <w:rPr>
        <w:rFonts w:ascii="Courier New" w:hAnsi="Courier New" w:cs="Courier New" w:hint="default"/>
      </w:rPr>
    </w:lvl>
    <w:lvl w:ilvl="5" w:tplc="10090005" w:tentative="1">
      <w:start w:val="1"/>
      <w:numFmt w:val="bullet"/>
      <w:lvlText w:val=""/>
      <w:lvlJc w:val="left"/>
      <w:pPr>
        <w:ind w:left="5140" w:hanging="360"/>
      </w:pPr>
      <w:rPr>
        <w:rFonts w:ascii="Wingdings" w:hAnsi="Wingdings" w:hint="default"/>
      </w:rPr>
    </w:lvl>
    <w:lvl w:ilvl="6" w:tplc="10090001" w:tentative="1">
      <w:start w:val="1"/>
      <w:numFmt w:val="bullet"/>
      <w:lvlText w:val=""/>
      <w:lvlJc w:val="left"/>
      <w:pPr>
        <w:ind w:left="5860" w:hanging="360"/>
      </w:pPr>
      <w:rPr>
        <w:rFonts w:ascii="Symbol" w:hAnsi="Symbol" w:hint="default"/>
      </w:rPr>
    </w:lvl>
    <w:lvl w:ilvl="7" w:tplc="10090003" w:tentative="1">
      <w:start w:val="1"/>
      <w:numFmt w:val="bullet"/>
      <w:lvlText w:val="o"/>
      <w:lvlJc w:val="left"/>
      <w:pPr>
        <w:ind w:left="6580" w:hanging="360"/>
      </w:pPr>
      <w:rPr>
        <w:rFonts w:ascii="Courier New" w:hAnsi="Courier New" w:cs="Courier New" w:hint="default"/>
      </w:rPr>
    </w:lvl>
    <w:lvl w:ilvl="8" w:tplc="10090005" w:tentative="1">
      <w:start w:val="1"/>
      <w:numFmt w:val="bullet"/>
      <w:lvlText w:val=""/>
      <w:lvlJc w:val="left"/>
      <w:pPr>
        <w:ind w:left="7300" w:hanging="360"/>
      </w:pPr>
      <w:rPr>
        <w:rFonts w:ascii="Wingdings" w:hAnsi="Wingdings" w:hint="default"/>
      </w:rPr>
    </w:lvl>
  </w:abstractNum>
  <w:abstractNum w:abstractNumId="6" w15:restartNumberingAfterBreak="0">
    <w:nsid w:val="46207E07"/>
    <w:multiLevelType w:val="hybridMultilevel"/>
    <w:tmpl w:val="58F2D3A0"/>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4F20381B"/>
    <w:multiLevelType w:val="hybridMultilevel"/>
    <w:tmpl w:val="E3EC72B6"/>
    <w:lvl w:ilvl="0" w:tplc="10090005">
      <w:start w:val="1"/>
      <w:numFmt w:val="bullet"/>
      <w:lvlText w:val=""/>
      <w:lvlJc w:val="left"/>
      <w:pPr>
        <w:ind w:left="820" w:hanging="360"/>
      </w:pPr>
      <w:rPr>
        <w:rFonts w:ascii="Wingdings" w:hAnsi="Wingdings" w:hint="default"/>
      </w:rPr>
    </w:lvl>
    <w:lvl w:ilvl="1" w:tplc="FFFFFFFF" w:tentative="1">
      <w:start w:val="1"/>
      <w:numFmt w:val="bullet"/>
      <w:lvlText w:val="o"/>
      <w:lvlJc w:val="left"/>
      <w:pPr>
        <w:ind w:left="1540" w:hanging="360"/>
      </w:pPr>
      <w:rPr>
        <w:rFonts w:ascii="Courier New" w:hAnsi="Courier New" w:cs="Courier New" w:hint="default"/>
      </w:rPr>
    </w:lvl>
    <w:lvl w:ilvl="2" w:tplc="FFFFFFFF" w:tentative="1">
      <w:start w:val="1"/>
      <w:numFmt w:val="bullet"/>
      <w:lvlText w:val=""/>
      <w:lvlJc w:val="left"/>
      <w:pPr>
        <w:ind w:left="2260" w:hanging="360"/>
      </w:pPr>
      <w:rPr>
        <w:rFonts w:ascii="Wingdings" w:hAnsi="Wingdings" w:hint="default"/>
      </w:rPr>
    </w:lvl>
    <w:lvl w:ilvl="3" w:tplc="FFFFFFFF" w:tentative="1">
      <w:start w:val="1"/>
      <w:numFmt w:val="bullet"/>
      <w:lvlText w:val=""/>
      <w:lvlJc w:val="left"/>
      <w:pPr>
        <w:ind w:left="2980" w:hanging="360"/>
      </w:pPr>
      <w:rPr>
        <w:rFonts w:ascii="Symbol" w:hAnsi="Symbol" w:hint="default"/>
      </w:rPr>
    </w:lvl>
    <w:lvl w:ilvl="4" w:tplc="FFFFFFFF" w:tentative="1">
      <w:start w:val="1"/>
      <w:numFmt w:val="bullet"/>
      <w:lvlText w:val="o"/>
      <w:lvlJc w:val="left"/>
      <w:pPr>
        <w:ind w:left="3700" w:hanging="360"/>
      </w:pPr>
      <w:rPr>
        <w:rFonts w:ascii="Courier New" w:hAnsi="Courier New" w:cs="Courier New" w:hint="default"/>
      </w:rPr>
    </w:lvl>
    <w:lvl w:ilvl="5" w:tplc="FFFFFFFF" w:tentative="1">
      <w:start w:val="1"/>
      <w:numFmt w:val="bullet"/>
      <w:lvlText w:val=""/>
      <w:lvlJc w:val="left"/>
      <w:pPr>
        <w:ind w:left="4420" w:hanging="360"/>
      </w:pPr>
      <w:rPr>
        <w:rFonts w:ascii="Wingdings" w:hAnsi="Wingdings" w:hint="default"/>
      </w:rPr>
    </w:lvl>
    <w:lvl w:ilvl="6" w:tplc="FFFFFFFF" w:tentative="1">
      <w:start w:val="1"/>
      <w:numFmt w:val="bullet"/>
      <w:lvlText w:val=""/>
      <w:lvlJc w:val="left"/>
      <w:pPr>
        <w:ind w:left="5140" w:hanging="360"/>
      </w:pPr>
      <w:rPr>
        <w:rFonts w:ascii="Symbol" w:hAnsi="Symbol" w:hint="default"/>
      </w:rPr>
    </w:lvl>
    <w:lvl w:ilvl="7" w:tplc="FFFFFFFF" w:tentative="1">
      <w:start w:val="1"/>
      <w:numFmt w:val="bullet"/>
      <w:lvlText w:val="o"/>
      <w:lvlJc w:val="left"/>
      <w:pPr>
        <w:ind w:left="5860" w:hanging="360"/>
      </w:pPr>
      <w:rPr>
        <w:rFonts w:ascii="Courier New" w:hAnsi="Courier New" w:cs="Courier New" w:hint="default"/>
      </w:rPr>
    </w:lvl>
    <w:lvl w:ilvl="8" w:tplc="FFFFFFFF" w:tentative="1">
      <w:start w:val="1"/>
      <w:numFmt w:val="bullet"/>
      <w:lvlText w:val=""/>
      <w:lvlJc w:val="left"/>
      <w:pPr>
        <w:ind w:left="6580" w:hanging="360"/>
      </w:pPr>
      <w:rPr>
        <w:rFonts w:ascii="Wingdings" w:hAnsi="Wingdings" w:hint="default"/>
      </w:rPr>
    </w:lvl>
  </w:abstractNum>
  <w:abstractNum w:abstractNumId="8" w15:restartNumberingAfterBreak="0">
    <w:nsid w:val="5C7833AC"/>
    <w:multiLevelType w:val="hybridMultilevel"/>
    <w:tmpl w:val="179C06EA"/>
    <w:lvl w:ilvl="0" w:tplc="DA7A3DEA">
      <w:start w:val="1"/>
      <w:numFmt w:val="bullet"/>
      <w:lvlText w:val=""/>
      <w:lvlJc w:val="left"/>
      <w:pPr>
        <w:ind w:left="820" w:hanging="360"/>
      </w:pPr>
      <w:rPr>
        <w:rFonts w:ascii="Symbol" w:hAnsi="Symbol" w:hint="default"/>
      </w:rPr>
    </w:lvl>
    <w:lvl w:ilvl="1" w:tplc="10090003" w:tentative="1">
      <w:start w:val="1"/>
      <w:numFmt w:val="bullet"/>
      <w:lvlText w:val="o"/>
      <w:lvlJc w:val="left"/>
      <w:pPr>
        <w:ind w:left="1540" w:hanging="360"/>
      </w:pPr>
      <w:rPr>
        <w:rFonts w:ascii="Courier New" w:hAnsi="Courier New" w:cs="Courier New" w:hint="default"/>
      </w:rPr>
    </w:lvl>
    <w:lvl w:ilvl="2" w:tplc="10090005" w:tentative="1">
      <w:start w:val="1"/>
      <w:numFmt w:val="bullet"/>
      <w:lvlText w:val=""/>
      <w:lvlJc w:val="left"/>
      <w:pPr>
        <w:ind w:left="2260" w:hanging="360"/>
      </w:pPr>
      <w:rPr>
        <w:rFonts w:ascii="Wingdings" w:hAnsi="Wingdings" w:hint="default"/>
      </w:rPr>
    </w:lvl>
    <w:lvl w:ilvl="3" w:tplc="10090001" w:tentative="1">
      <w:start w:val="1"/>
      <w:numFmt w:val="bullet"/>
      <w:lvlText w:val=""/>
      <w:lvlJc w:val="left"/>
      <w:pPr>
        <w:ind w:left="2980" w:hanging="360"/>
      </w:pPr>
      <w:rPr>
        <w:rFonts w:ascii="Symbol" w:hAnsi="Symbol" w:hint="default"/>
      </w:rPr>
    </w:lvl>
    <w:lvl w:ilvl="4" w:tplc="10090003" w:tentative="1">
      <w:start w:val="1"/>
      <w:numFmt w:val="bullet"/>
      <w:lvlText w:val="o"/>
      <w:lvlJc w:val="left"/>
      <w:pPr>
        <w:ind w:left="3700" w:hanging="360"/>
      </w:pPr>
      <w:rPr>
        <w:rFonts w:ascii="Courier New" w:hAnsi="Courier New" w:cs="Courier New" w:hint="default"/>
      </w:rPr>
    </w:lvl>
    <w:lvl w:ilvl="5" w:tplc="10090005" w:tentative="1">
      <w:start w:val="1"/>
      <w:numFmt w:val="bullet"/>
      <w:lvlText w:val=""/>
      <w:lvlJc w:val="left"/>
      <w:pPr>
        <w:ind w:left="4420" w:hanging="360"/>
      </w:pPr>
      <w:rPr>
        <w:rFonts w:ascii="Wingdings" w:hAnsi="Wingdings" w:hint="default"/>
      </w:rPr>
    </w:lvl>
    <w:lvl w:ilvl="6" w:tplc="10090001" w:tentative="1">
      <w:start w:val="1"/>
      <w:numFmt w:val="bullet"/>
      <w:lvlText w:val=""/>
      <w:lvlJc w:val="left"/>
      <w:pPr>
        <w:ind w:left="5140" w:hanging="360"/>
      </w:pPr>
      <w:rPr>
        <w:rFonts w:ascii="Symbol" w:hAnsi="Symbol" w:hint="default"/>
      </w:rPr>
    </w:lvl>
    <w:lvl w:ilvl="7" w:tplc="10090003" w:tentative="1">
      <w:start w:val="1"/>
      <w:numFmt w:val="bullet"/>
      <w:lvlText w:val="o"/>
      <w:lvlJc w:val="left"/>
      <w:pPr>
        <w:ind w:left="5860" w:hanging="360"/>
      </w:pPr>
      <w:rPr>
        <w:rFonts w:ascii="Courier New" w:hAnsi="Courier New" w:cs="Courier New" w:hint="default"/>
      </w:rPr>
    </w:lvl>
    <w:lvl w:ilvl="8" w:tplc="10090005" w:tentative="1">
      <w:start w:val="1"/>
      <w:numFmt w:val="bullet"/>
      <w:lvlText w:val=""/>
      <w:lvlJc w:val="left"/>
      <w:pPr>
        <w:ind w:left="6580" w:hanging="360"/>
      </w:pPr>
      <w:rPr>
        <w:rFonts w:ascii="Wingdings" w:hAnsi="Wingdings" w:hint="default"/>
      </w:rPr>
    </w:lvl>
  </w:abstractNum>
  <w:abstractNum w:abstractNumId="9" w15:restartNumberingAfterBreak="0">
    <w:nsid w:val="6AEC32CF"/>
    <w:multiLevelType w:val="hybridMultilevel"/>
    <w:tmpl w:val="C77C640E"/>
    <w:lvl w:ilvl="0" w:tplc="10090005">
      <w:start w:val="1"/>
      <w:numFmt w:val="bullet"/>
      <w:lvlText w:val=""/>
      <w:lvlJc w:val="left"/>
      <w:pPr>
        <w:ind w:left="940" w:hanging="360"/>
      </w:pPr>
      <w:rPr>
        <w:rFonts w:ascii="Wingdings" w:hAnsi="Wingdings" w:hint="default"/>
      </w:rPr>
    </w:lvl>
    <w:lvl w:ilvl="1" w:tplc="FFFFFFFF" w:tentative="1">
      <w:start w:val="1"/>
      <w:numFmt w:val="bullet"/>
      <w:lvlText w:val="o"/>
      <w:lvlJc w:val="left"/>
      <w:pPr>
        <w:ind w:left="1660" w:hanging="360"/>
      </w:pPr>
      <w:rPr>
        <w:rFonts w:ascii="Courier New" w:hAnsi="Courier New" w:cs="Courier New" w:hint="default"/>
      </w:rPr>
    </w:lvl>
    <w:lvl w:ilvl="2" w:tplc="FFFFFFFF" w:tentative="1">
      <w:start w:val="1"/>
      <w:numFmt w:val="bullet"/>
      <w:lvlText w:val=""/>
      <w:lvlJc w:val="left"/>
      <w:pPr>
        <w:ind w:left="2380" w:hanging="360"/>
      </w:pPr>
      <w:rPr>
        <w:rFonts w:ascii="Wingdings" w:hAnsi="Wingdings" w:hint="default"/>
      </w:rPr>
    </w:lvl>
    <w:lvl w:ilvl="3" w:tplc="FFFFFFFF" w:tentative="1">
      <w:start w:val="1"/>
      <w:numFmt w:val="bullet"/>
      <w:lvlText w:val=""/>
      <w:lvlJc w:val="left"/>
      <w:pPr>
        <w:ind w:left="3100" w:hanging="360"/>
      </w:pPr>
      <w:rPr>
        <w:rFonts w:ascii="Symbol" w:hAnsi="Symbol" w:hint="default"/>
      </w:rPr>
    </w:lvl>
    <w:lvl w:ilvl="4" w:tplc="FFFFFFFF" w:tentative="1">
      <w:start w:val="1"/>
      <w:numFmt w:val="bullet"/>
      <w:lvlText w:val="o"/>
      <w:lvlJc w:val="left"/>
      <w:pPr>
        <w:ind w:left="3820" w:hanging="360"/>
      </w:pPr>
      <w:rPr>
        <w:rFonts w:ascii="Courier New" w:hAnsi="Courier New" w:cs="Courier New" w:hint="default"/>
      </w:rPr>
    </w:lvl>
    <w:lvl w:ilvl="5" w:tplc="FFFFFFFF" w:tentative="1">
      <w:start w:val="1"/>
      <w:numFmt w:val="bullet"/>
      <w:lvlText w:val=""/>
      <w:lvlJc w:val="left"/>
      <w:pPr>
        <w:ind w:left="4540" w:hanging="360"/>
      </w:pPr>
      <w:rPr>
        <w:rFonts w:ascii="Wingdings" w:hAnsi="Wingdings" w:hint="default"/>
      </w:rPr>
    </w:lvl>
    <w:lvl w:ilvl="6" w:tplc="FFFFFFFF" w:tentative="1">
      <w:start w:val="1"/>
      <w:numFmt w:val="bullet"/>
      <w:lvlText w:val=""/>
      <w:lvlJc w:val="left"/>
      <w:pPr>
        <w:ind w:left="5260" w:hanging="360"/>
      </w:pPr>
      <w:rPr>
        <w:rFonts w:ascii="Symbol" w:hAnsi="Symbol" w:hint="default"/>
      </w:rPr>
    </w:lvl>
    <w:lvl w:ilvl="7" w:tplc="FFFFFFFF" w:tentative="1">
      <w:start w:val="1"/>
      <w:numFmt w:val="bullet"/>
      <w:lvlText w:val="o"/>
      <w:lvlJc w:val="left"/>
      <w:pPr>
        <w:ind w:left="5980" w:hanging="360"/>
      </w:pPr>
      <w:rPr>
        <w:rFonts w:ascii="Courier New" w:hAnsi="Courier New" w:cs="Courier New" w:hint="default"/>
      </w:rPr>
    </w:lvl>
    <w:lvl w:ilvl="8" w:tplc="FFFFFFFF" w:tentative="1">
      <w:start w:val="1"/>
      <w:numFmt w:val="bullet"/>
      <w:lvlText w:val=""/>
      <w:lvlJc w:val="left"/>
      <w:pPr>
        <w:ind w:left="6700" w:hanging="360"/>
      </w:pPr>
      <w:rPr>
        <w:rFonts w:ascii="Wingdings" w:hAnsi="Wingdings" w:hint="default"/>
      </w:rPr>
    </w:lvl>
  </w:abstractNum>
  <w:num w:numId="1" w16cid:durableId="469830207">
    <w:abstractNumId w:val="6"/>
  </w:num>
  <w:num w:numId="2" w16cid:durableId="2095467578">
    <w:abstractNumId w:val="2"/>
  </w:num>
  <w:num w:numId="3" w16cid:durableId="131603092">
    <w:abstractNumId w:val="8"/>
  </w:num>
  <w:num w:numId="4" w16cid:durableId="287513437">
    <w:abstractNumId w:val="7"/>
  </w:num>
  <w:num w:numId="5" w16cid:durableId="1617983758">
    <w:abstractNumId w:val="9"/>
  </w:num>
  <w:num w:numId="6" w16cid:durableId="2017149402">
    <w:abstractNumId w:val="0"/>
  </w:num>
  <w:num w:numId="7" w16cid:durableId="408159153">
    <w:abstractNumId w:val="5"/>
  </w:num>
  <w:num w:numId="8" w16cid:durableId="794178297">
    <w:abstractNumId w:val="4"/>
  </w:num>
  <w:num w:numId="9" w16cid:durableId="345525410">
    <w:abstractNumId w:val="3"/>
  </w:num>
  <w:num w:numId="10" w16cid:durableId="1323364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E22"/>
    <w:rsid w:val="00054E22"/>
    <w:rsid w:val="000E6B27"/>
    <w:rsid w:val="00114B0B"/>
    <w:rsid w:val="001A1C44"/>
    <w:rsid w:val="001E4472"/>
    <w:rsid w:val="002B530A"/>
    <w:rsid w:val="00343EB1"/>
    <w:rsid w:val="00405749"/>
    <w:rsid w:val="00663165"/>
    <w:rsid w:val="006D635A"/>
    <w:rsid w:val="006F5EFC"/>
    <w:rsid w:val="00752B3A"/>
    <w:rsid w:val="007E3786"/>
    <w:rsid w:val="00806CD6"/>
    <w:rsid w:val="0080761B"/>
    <w:rsid w:val="008511B6"/>
    <w:rsid w:val="0088243F"/>
    <w:rsid w:val="00890188"/>
    <w:rsid w:val="00927462"/>
    <w:rsid w:val="00982687"/>
    <w:rsid w:val="00A20A3F"/>
    <w:rsid w:val="00AD4049"/>
    <w:rsid w:val="00B51165"/>
    <w:rsid w:val="00C655EE"/>
    <w:rsid w:val="00DE4245"/>
    <w:rsid w:val="00E54293"/>
    <w:rsid w:val="00EE23D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0AFFD4"/>
  <w15:docId w15:val="{FE32ECDC-2842-4E6A-B153-C61C82CFE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en-CA" w:eastAsia="en-CA" w:bidi="en-CA"/>
    </w:rPr>
  </w:style>
  <w:style w:type="paragraph" w:styleId="Heading1">
    <w:name w:val="heading 1"/>
    <w:basedOn w:val="Normal"/>
    <w:uiPriority w:val="9"/>
    <w:qFormat/>
    <w:pPr>
      <w:ind w:left="100"/>
      <w:outlineLvl w:val="0"/>
    </w:pPr>
    <w:rPr>
      <w:b/>
      <w:bCs/>
    </w:rPr>
  </w:style>
  <w:style w:type="paragraph" w:styleId="Heading2">
    <w:name w:val="heading 2"/>
    <w:basedOn w:val="Normal"/>
    <w:next w:val="Normal"/>
    <w:link w:val="Heading2Char"/>
    <w:uiPriority w:val="9"/>
    <w:unhideWhenUsed/>
    <w:qFormat/>
    <w:rsid w:val="00E5429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54293"/>
    <w:pPr>
      <w:tabs>
        <w:tab w:val="center" w:pos="4680"/>
        <w:tab w:val="right" w:pos="9360"/>
      </w:tabs>
    </w:pPr>
  </w:style>
  <w:style w:type="character" w:customStyle="1" w:styleId="HeaderChar">
    <w:name w:val="Header Char"/>
    <w:basedOn w:val="DefaultParagraphFont"/>
    <w:link w:val="Header"/>
    <w:uiPriority w:val="99"/>
    <w:rsid w:val="00E54293"/>
    <w:rPr>
      <w:rFonts w:ascii="Times New Roman" w:eastAsia="Times New Roman" w:hAnsi="Times New Roman" w:cs="Times New Roman"/>
      <w:lang w:val="en-CA" w:eastAsia="en-CA" w:bidi="en-CA"/>
    </w:rPr>
  </w:style>
  <w:style w:type="paragraph" w:styleId="Footer">
    <w:name w:val="footer"/>
    <w:basedOn w:val="Normal"/>
    <w:link w:val="FooterChar"/>
    <w:uiPriority w:val="99"/>
    <w:unhideWhenUsed/>
    <w:rsid w:val="00E54293"/>
    <w:pPr>
      <w:tabs>
        <w:tab w:val="center" w:pos="4680"/>
        <w:tab w:val="right" w:pos="9360"/>
      </w:tabs>
    </w:pPr>
  </w:style>
  <w:style w:type="character" w:customStyle="1" w:styleId="FooterChar">
    <w:name w:val="Footer Char"/>
    <w:basedOn w:val="DefaultParagraphFont"/>
    <w:link w:val="Footer"/>
    <w:uiPriority w:val="99"/>
    <w:rsid w:val="00E54293"/>
    <w:rPr>
      <w:rFonts w:ascii="Times New Roman" w:eastAsia="Times New Roman" w:hAnsi="Times New Roman" w:cs="Times New Roman"/>
      <w:lang w:val="en-CA" w:eastAsia="en-CA" w:bidi="en-CA"/>
    </w:rPr>
  </w:style>
  <w:style w:type="character" w:customStyle="1" w:styleId="Heading2Char">
    <w:name w:val="Heading 2 Char"/>
    <w:basedOn w:val="DefaultParagraphFont"/>
    <w:link w:val="Heading2"/>
    <w:uiPriority w:val="9"/>
    <w:rsid w:val="00E54293"/>
    <w:rPr>
      <w:rFonts w:asciiTheme="majorHAnsi" w:eastAsiaTheme="majorEastAsia" w:hAnsiTheme="majorHAnsi" w:cstheme="majorBidi"/>
      <w:color w:val="365F91" w:themeColor="accent1" w:themeShade="BF"/>
      <w:sz w:val="26"/>
      <w:szCs w:val="26"/>
      <w:lang w:val="en-CA" w:eastAsia="en-CA" w:bidi="en-CA"/>
    </w:rPr>
  </w:style>
  <w:style w:type="character" w:customStyle="1" w:styleId="BodyTextChar">
    <w:name w:val="Body Text Char"/>
    <w:basedOn w:val="DefaultParagraphFont"/>
    <w:link w:val="BodyText"/>
    <w:uiPriority w:val="1"/>
    <w:rsid w:val="001A1C44"/>
    <w:rPr>
      <w:rFonts w:ascii="Times New Roman" w:eastAsia="Times New Roman" w:hAnsi="Times New Roman" w:cs="Times New Roman"/>
      <w:lang w:val="en-CA" w:eastAsia="en-CA" w:bidi="en-CA"/>
    </w:rPr>
  </w:style>
  <w:style w:type="character" w:styleId="CommentReference">
    <w:name w:val="annotation reference"/>
    <w:basedOn w:val="DefaultParagraphFont"/>
    <w:uiPriority w:val="99"/>
    <w:semiHidden/>
    <w:unhideWhenUsed/>
    <w:rsid w:val="00A20A3F"/>
    <w:rPr>
      <w:sz w:val="16"/>
      <w:szCs w:val="16"/>
    </w:rPr>
  </w:style>
  <w:style w:type="paragraph" w:styleId="CommentText">
    <w:name w:val="annotation text"/>
    <w:basedOn w:val="Normal"/>
    <w:link w:val="CommentTextChar"/>
    <w:uiPriority w:val="99"/>
    <w:semiHidden/>
    <w:unhideWhenUsed/>
    <w:rsid w:val="00A20A3F"/>
    <w:rPr>
      <w:sz w:val="20"/>
      <w:szCs w:val="20"/>
    </w:rPr>
  </w:style>
  <w:style w:type="character" w:customStyle="1" w:styleId="CommentTextChar">
    <w:name w:val="Comment Text Char"/>
    <w:basedOn w:val="DefaultParagraphFont"/>
    <w:link w:val="CommentText"/>
    <w:uiPriority w:val="99"/>
    <w:semiHidden/>
    <w:rsid w:val="00A20A3F"/>
    <w:rPr>
      <w:rFonts w:ascii="Times New Roman" w:eastAsia="Times New Roman" w:hAnsi="Times New Roman" w:cs="Times New Roman"/>
      <w:sz w:val="20"/>
      <w:szCs w:val="20"/>
      <w:lang w:val="en-CA" w:eastAsia="en-CA" w:bidi="en-CA"/>
    </w:rPr>
  </w:style>
  <w:style w:type="paragraph" w:styleId="CommentSubject">
    <w:name w:val="annotation subject"/>
    <w:basedOn w:val="CommentText"/>
    <w:next w:val="CommentText"/>
    <w:link w:val="CommentSubjectChar"/>
    <w:uiPriority w:val="99"/>
    <w:semiHidden/>
    <w:unhideWhenUsed/>
    <w:rsid w:val="00A20A3F"/>
    <w:rPr>
      <w:b/>
      <w:bCs/>
    </w:rPr>
  </w:style>
  <w:style w:type="character" w:customStyle="1" w:styleId="CommentSubjectChar">
    <w:name w:val="Comment Subject Char"/>
    <w:basedOn w:val="CommentTextChar"/>
    <w:link w:val="CommentSubject"/>
    <w:uiPriority w:val="99"/>
    <w:semiHidden/>
    <w:rsid w:val="00A20A3F"/>
    <w:rPr>
      <w:rFonts w:ascii="Times New Roman" w:eastAsia="Times New Roman" w:hAnsi="Times New Roman" w:cs="Times New Roman"/>
      <w:b/>
      <w:bCs/>
      <w:sz w:val="20"/>
      <w:szCs w:val="20"/>
      <w:lang w:val="en-CA" w:eastAsia="en-CA" w:bidi="en-CA"/>
    </w:rPr>
  </w:style>
  <w:style w:type="paragraph" w:styleId="Revision">
    <w:name w:val="Revision"/>
    <w:hidden/>
    <w:uiPriority w:val="99"/>
    <w:semiHidden/>
    <w:rsid w:val="00A20A3F"/>
    <w:pPr>
      <w:widowControl/>
      <w:autoSpaceDE/>
      <w:autoSpaceDN/>
    </w:pPr>
    <w:rPr>
      <w:rFonts w:ascii="Times New Roman" w:eastAsia="Times New Roman" w:hAnsi="Times New Roman" w:cs="Times New Roman"/>
      <w:lang w:val="en-CA" w:eastAsia="en-CA" w:bidi="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322</Words>
  <Characters>1841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Donna - Rivers West District</dc:creator>
  <cp:lastModifiedBy>User</cp:lastModifiedBy>
  <cp:revision>3</cp:revision>
  <dcterms:created xsi:type="dcterms:W3CDTF">2026-03-16T17:52:00Z</dcterms:created>
  <dcterms:modified xsi:type="dcterms:W3CDTF">2026-03-16T18:45:00Z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2017-05-12T00:00:00Z</vt:filetime>
  </property>
  <property fmtid="{D5CDD505-2E9C-101B-9397-08002B2CF9AE}" pid="3" name="Creator">
    <vt:lpwstr>Microsoft® Office Word 2007</vt:lpwstr>
  </property>
  <property fmtid="{D5CDD505-2E9C-101B-9397-08002B2CF9AE}" pid="4" name="LastSaved">
    <vt:filetime>2023-04-20T00:00:00Z</vt:filetime>
  </property>
</Properties>
</file>